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12A" w:rsidRDefault="00827D71"/>
    <w:p w:rsidR="00827D71" w:rsidRDefault="00827D71"/>
    <w:tbl>
      <w:tblPr>
        <w:tblW w:w="107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"/>
        <w:gridCol w:w="809"/>
        <w:gridCol w:w="9213"/>
      </w:tblGrid>
      <w:tr w:rsidR="00827D71" w:rsidRPr="00561536" w:rsidTr="00DA7CAF">
        <w:trPr>
          <w:trHeight w:val="558"/>
          <w:jc w:val="center"/>
        </w:trPr>
        <w:tc>
          <w:tcPr>
            <w:tcW w:w="741" w:type="dxa"/>
            <w:shd w:val="clear" w:color="auto" w:fill="FFFF99"/>
            <w:noWrap/>
            <w:vAlign w:val="center"/>
          </w:tcPr>
          <w:p w:rsidR="00827D71" w:rsidRPr="00561536" w:rsidRDefault="00827D71" w:rsidP="00DA7CA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2" w:colLast="2"/>
          </w:p>
        </w:tc>
        <w:tc>
          <w:tcPr>
            <w:tcW w:w="10022" w:type="dxa"/>
            <w:gridSpan w:val="2"/>
            <w:shd w:val="clear" w:color="auto" w:fill="FFFF99"/>
            <w:noWrap/>
            <w:vAlign w:val="center"/>
          </w:tcPr>
          <w:p w:rsidR="00827D71" w:rsidRPr="00561536" w:rsidRDefault="00827D71" w:rsidP="00DA7CAF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1536">
              <w:rPr>
                <w:rFonts w:ascii="Arial" w:hAnsi="Arial" w:cs="Arial"/>
                <w:b/>
                <w:sz w:val="22"/>
                <w:szCs w:val="22"/>
              </w:rPr>
              <w:t>Miselnost 4.0</w:t>
            </w:r>
          </w:p>
          <w:p w:rsidR="00827D71" w:rsidRPr="00561536" w:rsidRDefault="00827D71" w:rsidP="00DA7CAF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1536">
              <w:rPr>
                <w:rFonts w:ascii="Arial" w:hAnsi="Arial" w:cs="Arial"/>
                <w:b/>
                <w:sz w:val="22"/>
                <w:szCs w:val="22"/>
              </w:rPr>
              <w:t>2.10.2018</w:t>
            </w:r>
          </w:p>
        </w:tc>
      </w:tr>
      <w:tr w:rsidR="00827D71" w:rsidRPr="00561536" w:rsidTr="00DA7CAF">
        <w:trPr>
          <w:trHeight w:val="365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827D71" w:rsidRPr="00561536" w:rsidRDefault="00827D71" w:rsidP="00DA7CA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536">
              <w:rPr>
                <w:rFonts w:ascii="Arial" w:hAnsi="Arial" w:cs="Arial"/>
                <w:sz w:val="22"/>
                <w:szCs w:val="22"/>
              </w:rPr>
              <w:t>8:00</w:t>
            </w:r>
          </w:p>
          <w:p w:rsidR="00827D71" w:rsidRPr="00561536" w:rsidRDefault="00827D71" w:rsidP="00DA7CA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536"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0022" w:type="dxa"/>
            <w:gridSpan w:val="2"/>
            <w:shd w:val="clear" w:color="auto" w:fill="auto"/>
            <w:vAlign w:val="center"/>
          </w:tcPr>
          <w:p w:rsidR="00827D71" w:rsidRPr="00561536" w:rsidRDefault="00827D71" w:rsidP="00DA7CA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536">
              <w:rPr>
                <w:rFonts w:ascii="Arial" w:hAnsi="Arial" w:cs="Arial"/>
                <w:sz w:val="22"/>
                <w:szCs w:val="22"/>
              </w:rPr>
              <w:t>Sprejem udeležencev - registracija</w:t>
            </w:r>
          </w:p>
        </w:tc>
      </w:tr>
      <w:tr w:rsidR="00827D71" w:rsidRPr="00561536" w:rsidTr="00DA7CAF">
        <w:trPr>
          <w:trHeight w:val="854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827D71" w:rsidRPr="00561536" w:rsidRDefault="00827D71" w:rsidP="00DA7CA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536">
              <w:rPr>
                <w:rFonts w:ascii="Arial" w:hAnsi="Arial" w:cs="Arial"/>
                <w:sz w:val="22"/>
                <w:szCs w:val="22"/>
              </w:rPr>
              <w:t>9:00</w:t>
            </w:r>
          </w:p>
          <w:p w:rsidR="00827D71" w:rsidRPr="00561536" w:rsidRDefault="00827D71" w:rsidP="00DA7CA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536">
              <w:rPr>
                <w:rFonts w:ascii="Arial" w:hAnsi="Arial" w:cs="Arial"/>
                <w:sz w:val="22"/>
                <w:szCs w:val="22"/>
              </w:rPr>
              <w:t>9:2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022" w:type="dxa"/>
            <w:gridSpan w:val="2"/>
            <w:shd w:val="clear" w:color="auto" w:fill="auto"/>
            <w:vAlign w:val="center"/>
          </w:tcPr>
          <w:p w:rsidR="00827D71" w:rsidRPr="005D3584" w:rsidRDefault="00827D71" w:rsidP="00DA7CAF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3584">
              <w:rPr>
                <w:rFonts w:ascii="Arial" w:hAnsi="Arial" w:cs="Arial"/>
                <w:b/>
                <w:sz w:val="22"/>
                <w:szCs w:val="22"/>
              </w:rPr>
              <w:t xml:space="preserve">Uvodni nagovori </w:t>
            </w:r>
          </w:p>
          <w:p w:rsidR="00827D71" w:rsidRPr="005D3584" w:rsidRDefault="00827D71" w:rsidP="00DA7CAF">
            <w:pPr>
              <w:widowControl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827D71" w:rsidRPr="005D3584" w:rsidRDefault="00827D71" w:rsidP="00DA7CAF">
            <w:pPr>
              <w:widowControl/>
              <w:jc w:val="center"/>
              <w:rPr>
                <w:rFonts w:ascii="Arial" w:hAnsi="Arial" w:cs="Arial"/>
                <w:i/>
                <w:sz w:val="20"/>
              </w:rPr>
            </w:pPr>
            <w:r w:rsidRPr="005D3584">
              <w:rPr>
                <w:rFonts w:ascii="Arial" w:hAnsi="Arial" w:cs="Arial"/>
                <w:i/>
                <w:sz w:val="20"/>
              </w:rPr>
              <w:t xml:space="preserve">dr. Jožica Rejec, predsednica </w:t>
            </w:r>
            <w:proofErr w:type="spellStart"/>
            <w:r w:rsidRPr="005D3584">
              <w:rPr>
                <w:rFonts w:ascii="Arial" w:hAnsi="Arial" w:cs="Arial"/>
                <w:i/>
                <w:sz w:val="20"/>
              </w:rPr>
              <w:t>SuSSI</w:t>
            </w:r>
            <w:proofErr w:type="spellEnd"/>
          </w:p>
          <w:p w:rsidR="00827D71" w:rsidRPr="005D3584" w:rsidRDefault="00827D71" w:rsidP="00DA7CAF">
            <w:pPr>
              <w:widowControl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mag. Sonja Šmuc</w:t>
            </w:r>
            <w:r w:rsidRPr="005D3584">
              <w:rPr>
                <w:rFonts w:ascii="Arial" w:hAnsi="Arial" w:cs="Arial"/>
                <w:i/>
                <w:sz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</w:rPr>
              <w:t xml:space="preserve">generalna direktorica </w:t>
            </w:r>
            <w:r w:rsidRPr="005D3584">
              <w:rPr>
                <w:rFonts w:ascii="Arial" w:hAnsi="Arial" w:cs="Arial"/>
                <w:i/>
                <w:sz w:val="20"/>
              </w:rPr>
              <w:t xml:space="preserve">GZS </w:t>
            </w:r>
          </w:p>
          <w:p w:rsidR="00827D71" w:rsidRPr="00446F4C" w:rsidRDefault="00827D71" w:rsidP="00DA7CAF">
            <w:pPr>
              <w:widowControl/>
              <w:jc w:val="center"/>
              <w:rPr>
                <w:rFonts w:ascii="Arial" w:hAnsi="Arial" w:cs="Arial"/>
                <w:i/>
                <w:color w:val="1F4E79" w:themeColor="accent1" w:themeShade="80"/>
                <w:sz w:val="20"/>
              </w:rPr>
            </w:pPr>
            <w:r w:rsidRPr="005D3584">
              <w:rPr>
                <w:rFonts w:ascii="Arial" w:hAnsi="Arial" w:cs="Arial"/>
                <w:i/>
                <w:sz w:val="20"/>
              </w:rPr>
              <w:t>dr. Igor Kovač, predsednik UO SRIP Tovarne prihodnosti</w:t>
            </w:r>
          </w:p>
        </w:tc>
      </w:tr>
      <w:tr w:rsidR="00827D71" w:rsidRPr="00561536" w:rsidTr="00DA7CAF">
        <w:trPr>
          <w:trHeight w:val="811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827D71" w:rsidRPr="00561536" w:rsidRDefault="00827D71" w:rsidP="00DA7CA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536">
              <w:rPr>
                <w:rFonts w:ascii="Arial" w:hAnsi="Arial" w:cs="Arial"/>
                <w:sz w:val="22"/>
                <w:szCs w:val="22"/>
              </w:rPr>
              <w:t>9: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827D71" w:rsidRPr="00561536" w:rsidRDefault="00827D71" w:rsidP="00DA7CA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536">
              <w:rPr>
                <w:rFonts w:ascii="Arial" w:hAnsi="Arial" w:cs="Arial"/>
                <w:sz w:val="22"/>
                <w:szCs w:val="22"/>
              </w:rPr>
              <w:t>10: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0022" w:type="dxa"/>
            <w:gridSpan w:val="2"/>
            <w:shd w:val="clear" w:color="auto" w:fill="auto"/>
            <w:vAlign w:val="center"/>
          </w:tcPr>
          <w:p w:rsidR="00827D71" w:rsidRDefault="00827D71" w:rsidP="00DA7CA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Operativna odličnost z lastno platformo za pametne tovarne </w:t>
            </w:r>
          </w:p>
          <w:p w:rsidR="00827D71" w:rsidRPr="009E7785" w:rsidRDefault="00827D71" w:rsidP="00DA7CA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9E7785">
              <w:rPr>
                <w:rFonts w:ascii="Arial" w:hAnsi="Arial" w:cs="Arial"/>
                <w:sz w:val="22"/>
                <w:szCs w:val="22"/>
              </w:rPr>
              <w:t xml:space="preserve">vodno vabljeno predavanje </w:t>
            </w:r>
          </w:p>
          <w:p w:rsidR="00827D71" w:rsidRPr="002D2D1D" w:rsidRDefault="00827D71" w:rsidP="00DA7CAF">
            <w:pPr>
              <w:widowControl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827D71" w:rsidRPr="00A54B12" w:rsidRDefault="00827D71" w:rsidP="00DA7CAF">
            <w:pPr>
              <w:widowControl/>
              <w:jc w:val="center"/>
              <w:rPr>
                <w:rFonts w:ascii="Arial" w:hAnsi="Arial" w:cs="Arial"/>
                <w:i/>
                <w:sz w:val="20"/>
              </w:rPr>
            </w:pPr>
            <w:r w:rsidRPr="00A54B12">
              <w:rPr>
                <w:rFonts w:ascii="Arial" w:hAnsi="Arial" w:cs="Arial"/>
                <w:i/>
                <w:sz w:val="20"/>
              </w:rPr>
              <w:t xml:space="preserve">Valter Leban, Kolektor </w:t>
            </w:r>
            <w:proofErr w:type="spellStart"/>
            <w:r w:rsidRPr="00A54B12">
              <w:rPr>
                <w:rFonts w:ascii="Arial" w:hAnsi="Arial" w:cs="Arial"/>
                <w:i/>
                <w:sz w:val="20"/>
              </w:rPr>
              <w:t>Group</w:t>
            </w:r>
            <w:proofErr w:type="spellEnd"/>
            <w:r w:rsidRPr="00A54B12">
              <w:rPr>
                <w:rFonts w:ascii="Arial" w:hAnsi="Arial" w:cs="Arial"/>
                <w:i/>
                <w:sz w:val="20"/>
              </w:rPr>
              <w:t xml:space="preserve"> d.o.o.</w:t>
            </w:r>
          </w:p>
        </w:tc>
      </w:tr>
      <w:tr w:rsidR="00827D71" w:rsidRPr="00561536" w:rsidTr="00DA7CAF">
        <w:trPr>
          <w:trHeight w:val="838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827D71" w:rsidRDefault="00827D71" w:rsidP="00DA7CA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10:00</w:t>
            </w:r>
          </w:p>
          <w:p w:rsidR="00827D71" w:rsidRPr="00561536" w:rsidRDefault="00827D71" w:rsidP="00DA7CA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10:30</w:t>
            </w:r>
          </w:p>
        </w:tc>
        <w:tc>
          <w:tcPr>
            <w:tcW w:w="10022" w:type="dxa"/>
            <w:gridSpan w:val="2"/>
            <w:shd w:val="clear" w:color="auto" w:fill="auto"/>
            <w:vAlign w:val="center"/>
          </w:tcPr>
          <w:p w:rsidR="00827D71" w:rsidRDefault="00827D71" w:rsidP="00DA7CA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»Design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thinking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« - sodobni inovacijski proces za digitalno preobrazbo</w:t>
            </w:r>
            <w:r w:rsidRPr="00561536">
              <w:rPr>
                <w:rFonts w:ascii="Arial" w:hAnsi="Arial" w:cs="Arial"/>
                <w:sz w:val="22"/>
                <w:szCs w:val="22"/>
              </w:rPr>
              <w:t xml:space="preserve"> industrije </w:t>
            </w:r>
            <w:r>
              <w:rPr>
                <w:rFonts w:ascii="Arial" w:hAnsi="Arial" w:cs="Arial"/>
                <w:sz w:val="22"/>
                <w:szCs w:val="22"/>
              </w:rPr>
              <w:t xml:space="preserve"> vabljeno predavanje</w:t>
            </w:r>
          </w:p>
          <w:p w:rsidR="00827D71" w:rsidRPr="002D2D1D" w:rsidRDefault="00827D71" w:rsidP="00DA7CAF">
            <w:pPr>
              <w:widowControl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827D71" w:rsidRPr="00561536" w:rsidRDefault="00827D71" w:rsidP="00DA7CAF">
            <w:pPr>
              <w:widowControl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A54B12">
              <w:rPr>
                <w:rFonts w:ascii="Arial" w:hAnsi="Arial" w:cs="Arial"/>
                <w:i/>
                <w:sz w:val="20"/>
              </w:rPr>
              <w:t>Mito</w:t>
            </w:r>
            <w:proofErr w:type="spellEnd"/>
            <w:r w:rsidRPr="00A54B12">
              <w:rPr>
                <w:rFonts w:ascii="Arial" w:hAnsi="Arial" w:cs="Arial"/>
                <w:i/>
                <w:sz w:val="20"/>
              </w:rPr>
              <w:t xml:space="preserve"> Mihelič, </w:t>
            </w:r>
            <w:proofErr w:type="spellStart"/>
            <w:r w:rsidRPr="00A54B12">
              <w:rPr>
                <w:rFonts w:ascii="Arial" w:hAnsi="Arial" w:cs="Arial"/>
                <w:i/>
                <w:sz w:val="20"/>
              </w:rPr>
              <w:t>Viessmann</w:t>
            </w:r>
            <w:proofErr w:type="spellEnd"/>
            <w:r w:rsidRPr="00A54B12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A54B12">
              <w:rPr>
                <w:rFonts w:ascii="Arial" w:hAnsi="Arial" w:cs="Arial"/>
                <w:i/>
                <w:sz w:val="20"/>
              </w:rPr>
              <w:t>Group</w:t>
            </w:r>
            <w:proofErr w:type="spellEnd"/>
          </w:p>
        </w:tc>
      </w:tr>
      <w:tr w:rsidR="00827D71" w:rsidRPr="00561536" w:rsidTr="00DA7CAF">
        <w:trPr>
          <w:trHeight w:val="215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827D71" w:rsidRDefault="00827D71" w:rsidP="00DA7CA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10:30</w:t>
            </w:r>
          </w:p>
          <w:p w:rsidR="00827D71" w:rsidRPr="00561536" w:rsidRDefault="00827D71" w:rsidP="00DA7CA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11:00</w:t>
            </w:r>
          </w:p>
        </w:tc>
        <w:tc>
          <w:tcPr>
            <w:tcW w:w="10022" w:type="dxa"/>
            <w:gridSpan w:val="2"/>
            <w:shd w:val="clear" w:color="auto" w:fill="auto"/>
            <w:vAlign w:val="center"/>
          </w:tcPr>
          <w:p w:rsidR="00827D71" w:rsidRPr="00561536" w:rsidRDefault="00827D71" w:rsidP="00DA7CAF">
            <w:pPr>
              <w:widowControl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61536">
              <w:rPr>
                <w:rFonts w:ascii="Arial" w:hAnsi="Arial" w:cs="Arial"/>
                <w:sz w:val="22"/>
                <w:szCs w:val="22"/>
              </w:rPr>
              <w:t>Odmor</w:t>
            </w:r>
          </w:p>
        </w:tc>
      </w:tr>
      <w:tr w:rsidR="00827D71" w:rsidRPr="00561536" w:rsidTr="00DA7CAF">
        <w:trPr>
          <w:trHeight w:val="601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827D71" w:rsidRDefault="00827D71" w:rsidP="00DA7CA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11:00</w:t>
            </w:r>
          </w:p>
          <w:p w:rsidR="00827D71" w:rsidRPr="00561536" w:rsidRDefault="00827D71" w:rsidP="00DA7CA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11:30</w:t>
            </w:r>
          </w:p>
        </w:tc>
        <w:tc>
          <w:tcPr>
            <w:tcW w:w="10022" w:type="dxa"/>
            <w:gridSpan w:val="2"/>
            <w:shd w:val="clear" w:color="auto" w:fill="auto"/>
            <w:vAlign w:val="center"/>
          </w:tcPr>
          <w:p w:rsidR="00827D71" w:rsidRPr="009E7785" w:rsidRDefault="00827D71" w:rsidP="00DA7CA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785">
              <w:rPr>
                <w:rFonts w:ascii="Arial" w:hAnsi="Arial" w:cs="Arial"/>
                <w:sz w:val="22"/>
                <w:szCs w:val="22"/>
              </w:rPr>
              <w:t xml:space="preserve">Digitalna vitkost </w:t>
            </w:r>
            <w:r>
              <w:rPr>
                <w:rFonts w:ascii="Arial" w:hAnsi="Arial" w:cs="Arial"/>
                <w:sz w:val="22"/>
                <w:szCs w:val="22"/>
              </w:rPr>
              <w:t>– vabljeno predavanje</w:t>
            </w:r>
          </w:p>
          <w:p w:rsidR="00827D71" w:rsidRPr="00A54B12" w:rsidRDefault="00827D71" w:rsidP="00DA7CAF">
            <w:pPr>
              <w:widowControl/>
              <w:jc w:val="center"/>
              <w:rPr>
                <w:rFonts w:ascii="Arial" w:hAnsi="Arial" w:cs="Arial"/>
                <w:b/>
                <w:sz w:val="20"/>
              </w:rPr>
            </w:pPr>
            <w:r w:rsidRPr="00A54B12">
              <w:rPr>
                <w:rFonts w:ascii="Arial" w:hAnsi="Arial" w:cs="Arial"/>
                <w:i/>
                <w:sz w:val="20"/>
              </w:rPr>
              <w:t>prof. dr. Niko Herakovič, Fakulteta za strojništvo,</w:t>
            </w:r>
            <w:r w:rsidRPr="00A54B12">
              <w:rPr>
                <w:sz w:val="20"/>
              </w:rPr>
              <w:t xml:space="preserve"> </w:t>
            </w:r>
            <w:r w:rsidRPr="00A54B12">
              <w:rPr>
                <w:rFonts w:ascii="Arial" w:hAnsi="Arial" w:cs="Arial"/>
                <w:i/>
                <w:sz w:val="20"/>
              </w:rPr>
              <w:t xml:space="preserve">Univerza v Ljubljani </w:t>
            </w:r>
          </w:p>
        </w:tc>
      </w:tr>
      <w:tr w:rsidR="00827D71" w:rsidRPr="00561536" w:rsidTr="00DA7CAF">
        <w:trPr>
          <w:trHeight w:val="554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827D71" w:rsidRDefault="00827D71" w:rsidP="00DA7CA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11:30</w:t>
            </w:r>
          </w:p>
          <w:p w:rsidR="00827D71" w:rsidRPr="00561536" w:rsidRDefault="00827D71" w:rsidP="00DA7CA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12:00</w:t>
            </w:r>
          </w:p>
        </w:tc>
        <w:tc>
          <w:tcPr>
            <w:tcW w:w="10022" w:type="dxa"/>
            <w:gridSpan w:val="2"/>
            <w:shd w:val="clear" w:color="auto" w:fill="auto"/>
            <w:vAlign w:val="center"/>
          </w:tcPr>
          <w:p w:rsidR="00827D71" w:rsidRDefault="00827D71" w:rsidP="00DA7CA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536">
              <w:rPr>
                <w:rFonts w:ascii="Arial" w:hAnsi="Arial" w:cs="Arial"/>
                <w:sz w:val="22"/>
                <w:szCs w:val="22"/>
              </w:rPr>
              <w:t>Trajnostna Industrija 4.0</w:t>
            </w:r>
            <w:r>
              <w:rPr>
                <w:rFonts w:ascii="Arial" w:hAnsi="Arial" w:cs="Arial"/>
                <w:sz w:val="22"/>
                <w:szCs w:val="22"/>
              </w:rPr>
              <w:t xml:space="preserve"> – vabljeno predavanje</w:t>
            </w:r>
          </w:p>
          <w:p w:rsidR="00827D71" w:rsidRPr="00A54B12" w:rsidRDefault="00827D71" w:rsidP="00DA7CAF">
            <w:pPr>
              <w:widowControl/>
              <w:jc w:val="center"/>
              <w:rPr>
                <w:rFonts w:ascii="Arial" w:hAnsi="Arial" w:cs="Arial"/>
                <w:i/>
                <w:sz w:val="20"/>
              </w:rPr>
            </w:pPr>
            <w:r w:rsidRPr="00A54B12">
              <w:rPr>
                <w:rFonts w:ascii="Arial" w:hAnsi="Arial" w:cs="Arial"/>
                <w:i/>
                <w:sz w:val="20"/>
              </w:rPr>
              <w:t xml:space="preserve">Mojca </w:t>
            </w:r>
            <w:proofErr w:type="spellStart"/>
            <w:r w:rsidRPr="00A54B12">
              <w:rPr>
                <w:rFonts w:ascii="Arial" w:hAnsi="Arial" w:cs="Arial"/>
                <w:i/>
                <w:sz w:val="20"/>
              </w:rPr>
              <w:t>Markizeti</w:t>
            </w:r>
            <w:proofErr w:type="spellEnd"/>
            <w:r w:rsidRPr="00A54B12">
              <w:rPr>
                <w:rFonts w:ascii="Arial" w:hAnsi="Arial" w:cs="Arial"/>
                <w:i/>
                <w:sz w:val="20"/>
              </w:rPr>
              <w:t>, Iskraemeco</w:t>
            </w:r>
            <w:r>
              <w:rPr>
                <w:rFonts w:ascii="Arial" w:hAnsi="Arial" w:cs="Arial"/>
                <w:i/>
                <w:sz w:val="20"/>
              </w:rPr>
              <w:t xml:space="preserve"> d.d.</w:t>
            </w:r>
          </w:p>
        </w:tc>
      </w:tr>
      <w:tr w:rsidR="00827D71" w:rsidRPr="00561536" w:rsidTr="00DA7CAF">
        <w:trPr>
          <w:trHeight w:val="547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827D71" w:rsidRPr="00561536" w:rsidRDefault="00827D71" w:rsidP="00DA7CA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12:00</w:t>
            </w:r>
          </w:p>
          <w:p w:rsidR="00827D71" w:rsidRPr="00561536" w:rsidRDefault="00827D71" w:rsidP="00DA7CA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561536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0022" w:type="dxa"/>
            <w:gridSpan w:val="2"/>
            <w:shd w:val="clear" w:color="auto" w:fill="auto"/>
            <w:vAlign w:val="center"/>
          </w:tcPr>
          <w:p w:rsidR="00827D71" w:rsidRDefault="00827D71" w:rsidP="00DA7CAF">
            <w:pPr>
              <w:widowControl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Z</w:t>
            </w:r>
            <w:r w:rsidRPr="00A54B12">
              <w:rPr>
                <w:rFonts w:ascii="Arial" w:hAnsi="Arial" w:cs="Arial"/>
                <w:i/>
                <w:sz w:val="22"/>
                <w:szCs w:val="22"/>
              </w:rPr>
              <w:t xml:space="preserve">aključna </w:t>
            </w:r>
            <w:r>
              <w:rPr>
                <w:rFonts w:ascii="Arial" w:hAnsi="Arial" w:cs="Arial"/>
                <w:i/>
                <w:sz w:val="22"/>
                <w:szCs w:val="22"/>
              </w:rPr>
              <w:t>razprava</w:t>
            </w:r>
            <w:r w:rsidRPr="00A54B1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s vprašanji publike</w:t>
            </w:r>
          </w:p>
          <w:p w:rsidR="00827D71" w:rsidRPr="009E7785" w:rsidRDefault="00827D71" w:rsidP="00DA7CAF">
            <w:pPr>
              <w:widowControl/>
              <w:jc w:val="center"/>
              <w:rPr>
                <w:rFonts w:ascii="Arial" w:hAnsi="Arial" w:cs="Arial"/>
                <w:i/>
                <w:sz w:val="6"/>
                <w:szCs w:val="6"/>
              </w:rPr>
            </w:pPr>
          </w:p>
          <w:p w:rsidR="00827D71" w:rsidRPr="00A54B12" w:rsidRDefault="00827D71" w:rsidP="00DA7CAF">
            <w:pPr>
              <w:widowControl/>
              <w:jc w:val="center"/>
              <w:rPr>
                <w:rFonts w:ascii="Arial" w:hAnsi="Arial" w:cs="Arial"/>
                <w:i/>
                <w:sz w:val="20"/>
              </w:rPr>
            </w:pPr>
            <w:r w:rsidRPr="00A54B12">
              <w:rPr>
                <w:rFonts w:ascii="Arial" w:hAnsi="Arial" w:cs="Arial"/>
                <w:i/>
                <w:sz w:val="20"/>
              </w:rPr>
              <w:t xml:space="preserve">Sodelujejo: vsi štirje </w:t>
            </w:r>
            <w:r>
              <w:rPr>
                <w:rFonts w:ascii="Arial" w:hAnsi="Arial" w:cs="Arial"/>
                <w:i/>
                <w:sz w:val="20"/>
              </w:rPr>
              <w:t>vabljeni predavatelji</w:t>
            </w:r>
          </w:p>
          <w:p w:rsidR="00827D71" w:rsidRPr="00A54B12" w:rsidRDefault="00827D71" w:rsidP="00DA7CAF">
            <w:pPr>
              <w:widowControl/>
              <w:jc w:val="center"/>
              <w:rPr>
                <w:rFonts w:ascii="Arial" w:hAnsi="Arial" w:cs="Arial"/>
                <w:sz w:val="20"/>
              </w:rPr>
            </w:pPr>
            <w:r w:rsidRPr="00A54B12">
              <w:rPr>
                <w:rFonts w:ascii="Arial" w:hAnsi="Arial" w:cs="Arial"/>
                <w:i/>
                <w:sz w:val="20"/>
              </w:rPr>
              <w:t>Vodi mag. Marko Bohar, Gospodarska zbornica Slovenije</w:t>
            </w:r>
          </w:p>
        </w:tc>
      </w:tr>
      <w:tr w:rsidR="00827D71" w:rsidRPr="00561536" w:rsidTr="00DA7CAF">
        <w:trPr>
          <w:trHeight w:val="524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827D71" w:rsidRDefault="00827D71" w:rsidP="00DA7CA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12:30</w:t>
            </w:r>
          </w:p>
          <w:p w:rsidR="00827D71" w:rsidRPr="00561536" w:rsidRDefault="00827D71" w:rsidP="00DA7CA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</w:t>
            </w:r>
            <w:r w:rsidRPr="005615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022" w:type="dxa"/>
            <w:gridSpan w:val="2"/>
            <w:shd w:val="clear" w:color="auto" w:fill="auto"/>
            <w:vAlign w:val="center"/>
          </w:tcPr>
          <w:p w:rsidR="00827D71" w:rsidRPr="00561536" w:rsidRDefault="00827D71" w:rsidP="00DA7CA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536">
              <w:rPr>
                <w:rFonts w:ascii="Arial" w:hAnsi="Arial" w:cs="Arial"/>
                <w:sz w:val="22"/>
                <w:szCs w:val="22"/>
              </w:rPr>
              <w:t>Odmor s prigrizkom in druženjem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27D71" w:rsidRPr="00561536" w:rsidTr="00DA7CAF">
        <w:trPr>
          <w:trHeight w:val="381"/>
          <w:jc w:val="center"/>
        </w:trPr>
        <w:tc>
          <w:tcPr>
            <w:tcW w:w="741" w:type="dxa"/>
            <w:shd w:val="clear" w:color="auto" w:fill="auto"/>
            <w:vAlign w:val="center"/>
          </w:tcPr>
          <w:p w:rsidR="00827D71" w:rsidRPr="00E06CF7" w:rsidRDefault="00827D71" w:rsidP="00DA7CAF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6CF7">
              <w:rPr>
                <w:rFonts w:ascii="Arial" w:hAnsi="Arial" w:cs="Arial"/>
                <w:b/>
                <w:sz w:val="22"/>
                <w:szCs w:val="22"/>
              </w:rPr>
              <w:t>13:00</w:t>
            </w:r>
          </w:p>
          <w:p w:rsidR="00827D71" w:rsidRPr="00561536" w:rsidRDefault="00827D71" w:rsidP="00DA7CA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6CF7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</w:tc>
        <w:tc>
          <w:tcPr>
            <w:tcW w:w="10022" w:type="dxa"/>
            <w:gridSpan w:val="2"/>
            <w:shd w:val="clear" w:color="auto" w:fill="auto"/>
            <w:vAlign w:val="center"/>
          </w:tcPr>
          <w:p w:rsidR="00827D71" w:rsidRPr="00156601" w:rsidRDefault="00827D71" w:rsidP="00DA7CAF">
            <w:pPr>
              <w:widowControl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61536">
              <w:rPr>
                <w:rFonts w:ascii="Arial" w:hAnsi="Arial" w:cs="Arial"/>
                <w:b/>
                <w:sz w:val="22"/>
                <w:szCs w:val="22"/>
              </w:rPr>
              <w:t xml:space="preserve">Najboljše prakse </w:t>
            </w:r>
            <w:r>
              <w:rPr>
                <w:rFonts w:ascii="Arial" w:hAnsi="Arial" w:cs="Arial"/>
                <w:b/>
                <w:sz w:val="22"/>
                <w:szCs w:val="22"/>
              </w:rPr>
              <w:t>širjenja obzorij za Industrijo 4.0</w:t>
            </w:r>
          </w:p>
        </w:tc>
      </w:tr>
      <w:tr w:rsidR="00827D71" w:rsidRPr="00561536" w:rsidTr="00DA7CAF">
        <w:trPr>
          <w:cantSplit/>
          <w:trHeight w:val="531"/>
          <w:jc w:val="center"/>
        </w:trPr>
        <w:tc>
          <w:tcPr>
            <w:tcW w:w="741" w:type="dxa"/>
            <w:vMerge w:val="restart"/>
            <w:shd w:val="clear" w:color="auto" w:fill="auto"/>
            <w:vAlign w:val="center"/>
          </w:tcPr>
          <w:p w:rsidR="00827D71" w:rsidRPr="00DF424F" w:rsidRDefault="00827D71" w:rsidP="00DA7CAF">
            <w:pPr>
              <w:widowControl/>
              <w:jc w:val="right"/>
              <w:rPr>
                <w:rFonts w:ascii="Arial" w:hAnsi="Arial" w:cs="Arial"/>
                <w:sz w:val="20"/>
              </w:rPr>
            </w:pPr>
            <w:r w:rsidRPr="00DF424F">
              <w:rPr>
                <w:rFonts w:ascii="Arial" w:hAnsi="Arial" w:cs="Arial"/>
                <w:sz w:val="20"/>
              </w:rPr>
              <w:t>13:00</w:t>
            </w:r>
          </w:p>
          <w:p w:rsidR="00827D71" w:rsidRPr="00E06CF7" w:rsidRDefault="00827D71" w:rsidP="00DA7CAF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424F">
              <w:rPr>
                <w:rFonts w:ascii="Arial" w:hAnsi="Arial" w:cs="Arial"/>
                <w:sz w:val="20"/>
              </w:rPr>
              <w:t>13:30</w:t>
            </w:r>
          </w:p>
        </w:tc>
        <w:tc>
          <w:tcPr>
            <w:tcW w:w="809" w:type="dxa"/>
            <w:vMerge w:val="restart"/>
            <w:shd w:val="clear" w:color="auto" w:fill="auto"/>
            <w:textDirection w:val="btLr"/>
            <w:vAlign w:val="center"/>
          </w:tcPr>
          <w:p w:rsidR="00827D71" w:rsidRPr="005D3B4B" w:rsidRDefault="00827D71" w:rsidP="00DA7CAF">
            <w:pPr>
              <w:widowControl/>
              <w:ind w:left="113" w:right="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D3B4B">
              <w:rPr>
                <w:rFonts w:ascii="Arial" w:hAnsi="Arial" w:cs="Arial"/>
                <w:i/>
                <w:sz w:val="22"/>
                <w:szCs w:val="22"/>
              </w:rPr>
              <w:t>Predstavitev najboljših praks s posterji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827D71" w:rsidRPr="002D2D1D" w:rsidRDefault="00827D71" w:rsidP="00DA7CAF">
            <w:pPr>
              <w:widowControl/>
              <w:spacing w:line="259" w:lineRule="auto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  <w:r w:rsidRPr="002D2D1D">
              <w:rPr>
                <w:rFonts w:ascii="Arial" w:eastAsiaTheme="minorHAnsi" w:hAnsi="Arial" w:cs="Arial"/>
                <w:sz w:val="22"/>
                <w:szCs w:val="22"/>
              </w:rPr>
              <w:t>Izzivi srednjih in višjih tehniških šol pri usposabljanju za industrijo 4.0</w:t>
            </w:r>
          </w:p>
          <w:p w:rsidR="00827D71" w:rsidRPr="00E06CF7" w:rsidRDefault="00827D71" w:rsidP="00DA7CAF">
            <w:pPr>
              <w:widowControl/>
              <w:spacing w:line="259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D2D1D">
              <w:rPr>
                <w:rFonts w:ascii="Arial" w:eastAsiaTheme="minorHAnsi" w:hAnsi="Arial" w:cs="Arial"/>
                <w:i/>
                <w:sz w:val="20"/>
              </w:rPr>
              <w:t>Alojzij  Kokalj,  MIC Škofja Loka, Šolski center Škofja Loka</w:t>
            </w:r>
            <w:r>
              <w:rPr>
                <w:rFonts w:ascii="Arial" w:eastAsiaTheme="minorHAnsi" w:hAnsi="Arial" w:cs="Arial"/>
                <w:i/>
                <w:sz w:val="20"/>
              </w:rPr>
              <w:t xml:space="preserve"> in Primož Praper, EUTRIP d.o.o.</w:t>
            </w:r>
          </w:p>
        </w:tc>
      </w:tr>
      <w:tr w:rsidR="00827D71" w:rsidRPr="00561536" w:rsidTr="00DA7CAF">
        <w:trPr>
          <w:cantSplit/>
          <w:trHeight w:val="539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827D71" w:rsidRPr="00DF424F" w:rsidRDefault="00827D71" w:rsidP="00DA7CAF">
            <w:pPr>
              <w:widowControl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09" w:type="dxa"/>
            <w:vMerge/>
            <w:shd w:val="clear" w:color="auto" w:fill="auto"/>
            <w:textDirection w:val="btLr"/>
            <w:vAlign w:val="center"/>
          </w:tcPr>
          <w:p w:rsidR="00827D71" w:rsidRPr="005D3B4B" w:rsidRDefault="00827D71" w:rsidP="00DA7CAF">
            <w:pPr>
              <w:widowControl/>
              <w:ind w:left="113" w:right="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213" w:type="dxa"/>
            <w:shd w:val="clear" w:color="auto" w:fill="auto"/>
            <w:vAlign w:val="center"/>
          </w:tcPr>
          <w:p w:rsidR="00827D71" w:rsidRPr="002D2D1D" w:rsidRDefault="00827D71" w:rsidP="00DA7CAF">
            <w:pPr>
              <w:widowControl/>
              <w:spacing w:line="259" w:lineRule="auto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  <w:r w:rsidRPr="002D2D1D">
              <w:rPr>
                <w:rFonts w:ascii="Arial" w:eastAsiaTheme="minorHAnsi" w:hAnsi="Arial" w:cs="Arial"/>
                <w:sz w:val="22"/>
                <w:szCs w:val="22"/>
              </w:rPr>
              <w:t xml:space="preserve">Novi poslovni modeli in Industrija 4.0 po korakih </w:t>
            </w:r>
          </w:p>
          <w:p w:rsidR="00827D71" w:rsidRPr="002D2D1D" w:rsidRDefault="00827D71" w:rsidP="00DA7CAF">
            <w:pPr>
              <w:widowControl/>
              <w:spacing w:line="259" w:lineRule="auto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  <w:r w:rsidRPr="002D2D1D">
              <w:rPr>
                <w:rFonts w:ascii="Arial" w:eastAsiaTheme="minorHAnsi" w:hAnsi="Arial" w:cs="Arial"/>
                <w:i/>
                <w:sz w:val="20"/>
              </w:rPr>
              <w:t>Simon Ražman,3 PORT d.o.o.</w:t>
            </w:r>
          </w:p>
        </w:tc>
      </w:tr>
      <w:tr w:rsidR="00827D71" w:rsidRPr="00561536" w:rsidTr="00DA7CAF">
        <w:trPr>
          <w:cantSplit/>
          <w:trHeight w:val="703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827D71" w:rsidRPr="00DF424F" w:rsidRDefault="00827D71" w:rsidP="00DA7CAF">
            <w:pPr>
              <w:widowControl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09" w:type="dxa"/>
            <w:vMerge/>
            <w:shd w:val="clear" w:color="auto" w:fill="auto"/>
            <w:textDirection w:val="btLr"/>
            <w:vAlign w:val="center"/>
          </w:tcPr>
          <w:p w:rsidR="00827D71" w:rsidRPr="005D3B4B" w:rsidRDefault="00827D71" w:rsidP="00DA7CAF">
            <w:pPr>
              <w:widowControl/>
              <w:ind w:left="113" w:right="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213" w:type="dxa"/>
            <w:shd w:val="clear" w:color="auto" w:fill="auto"/>
            <w:vAlign w:val="center"/>
          </w:tcPr>
          <w:p w:rsidR="00827D71" w:rsidRPr="002D2D1D" w:rsidRDefault="00827D71" w:rsidP="00DA7CAF">
            <w:pPr>
              <w:widowControl/>
              <w:spacing w:line="259" w:lineRule="auto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  <w:r w:rsidRPr="002D2D1D">
              <w:rPr>
                <w:rFonts w:ascii="Arial" w:eastAsiaTheme="minorHAnsi" w:hAnsi="Arial" w:cs="Arial"/>
                <w:sz w:val="22"/>
                <w:szCs w:val="22"/>
              </w:rPr>
              <w:t>Digitalizacija preizkušenih metod in orodij stalnega napredovanja z rešitvami »</w:t>
            </w:r>
            <w:proofErr w:type="spellStart"/>
            <w:r w:rsidRPr="002D2D1D">
              <w:rPr>
                <w:rFonts w:ascii="Arial" w:eastAsiaTheme="minorHAnsi" w:hAnsi="Arial" w:cs="Arial"/>
                <w:sz w:val="22"/>
                <w:szCs w:val="22"/>
              </w:rPr>
              <w:t>performance</w:t>
            </w:r>
            <w:proofErr w:type="spellEnd"/>
            <w:r w:rsidRPr="002D2D1D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proofErr w:type="spellStart"/>
            <w:r w:rsidRPr="002D2D1D">
              <w:rPr>
                <w:rFonts w:ascii="Arial" w:eastAsiaTheme="minorHAnsi" w:hAnsi="Arial" w:cs="Arial"/>
                <w:sz w:val="22"/>
                <w:szCs w:val="22"/>
              </w:rPr>
              <w:t>storyboard</w:t>
            </w:r>
            <w:proofErr w:type="spellEnd"/>
            <w:r w:rsidRPr="002D2D1D">
              <w:rPr>
                <w:rFonts w:ascii="Arial" w:eastAsiaTheme="minorHAnsi" w:hAnsi="Arial" w:cs="Arial"/>
                <w:sz w:val="22"/>
                <w:szCs w:val="22"/>
              </w:rPr>
              <w:t>«</w:t>
            </w:r>
          </w:p>
          <w:p w:rsidR="00827D71" w:rsidRPr="002D2D1D" w:rsidRDefault="00827D71" w:rsidP="00DA7CAF">
            <w:pPr>
              <w:widowControl/>
              <w:spacing w:line="259" w:lineRule="auto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  <w:r w:rsidRPr="002D2D1D">
              <w:rPr>
                <w:rFonts w:ascii="Arial" w:eastAsiaTheme="minorHAnsi" w:hAnsi="Arial" w:cs="Arial"/>
                <w:i/>
                <w:sz w:val="20"/>
              </w:rPr>
              <w:t xml:space="preserve">Bojan Šinkovec, DEMETRA </w:t>
            </w:r>
            <w:proofErr w:type="spellStart"/>
            <w:r w:rsidRPr="002D2D1D">
              <w:rPr>
                <w:rFonts w:ascii="Arial" w:eastAsiaTheme="minorHAnsi" w:hAnsi="Arial" w:cs="Arial"/>
                <w:i/>
                <w:sz w:val="20"/>
              </w:rPr>
              <w:t>Lean</w:t>
            </w:r>
            <w:proofErr w:type="spellEnd"/>
            <w:r w:rsidRPr="002D2D1D">
              <w:rPr>
                <w:rFonts w:ascii="Arial" w:eastAsiaTheme="minorHAnsi" w:hAnsi="Arial" w:cs="Arial"/>
                <w:i/>
                <w:sz w:val="20"/>
              </w:rPr>
              <w:t xml:space="preserve"> </w:t>
            </w:r>
            <w:proofErr w:type="spellStart"/>
            <w:r w:rsidRPr="002D2D1D">
              <w:rPr>
                <w:rFonts w:ascii="Arial" w:eastAsiaTheme="minorHAnsi" w:hAnsi="Arial" w:cs="Arial"/>
                <w:i/>
                <w:sz w:val="20"/>
              </w:rPr>
              <w:t>Way</w:t>
            </w:r>
            <w:proofErr w:type="spellEnd"/>
            <w:r w:rsidRPr="002D2D1D">
              <w:rPr>
                <w:rFonts w:ascii="Arial" w:eastAsiaTheme="minorHAnsi" w:hAnsi="Arial" w:cs="Arial"/>
                <w:i/>
                <w:sz w:val="20"/>
              </w:rPr>
              <w:t xml:space="preserve"> d.o.o.</w:t>
            </w:r>
          </w:p>
        </w:tc>
      </w:tr>
      <w:tr w:rsidR="00827D71" w:rsidRPr="00561536" w:rsidTr="00DA7CAF">
        <w:trPr>
          <w:cantSplit/>
          <w:trHeight w:val="474"/>
          <w:jc w:val="center"/>
        </w:trPr>
        <w:tc>
          <w:tcPr>
            <w:tcW w:w="741" w:type="dxa"/>
            <w:vMerge w:val="restart"/>
            <w:shd w:val="clear" w:color="auto" w:fill="auto"/>
            <w:vAlign w:val="center"/>
          </w:tcPr>
          <w:p w:rsidR="00827D71" w:rsidRPr="00DF424F" w:rsidRDefault="00827D71" w:rsidP="00DA7CAF">
            <w:pPr>
              <w:widowControl/>
              <w:jc w:val="right"/>
              <w:rPr>
                <w:rFonts w:ascii="Arial" w:hAnsi="Arial" w:cs="Arial"/>
                <w:sz w:val="20"/>
              </w:rPr>
            </w:pPr>
            <w:r w:rsidRPr="00DF424F">
              <w:rPr>
                <w:rFonts w:ascii="Arial" w:hAnsi="Arial" w:cs="Arial"/>
                <w:sz w:val="20"/>
              </w:rPr>
              <w:t>13:30</w:t>
            </w:r>
          </w:p>
          <w:p w:rsidR="00827D71" w:rsidRPr="00E06CF7" w:rsidRDefault="00827D71" w:rsidP="00DA7CAF"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424F">
              <w:rPr>
                <w:rFonts w:ascii="Arial" w:hAnsi="Arial" w:cs="Arial"/>
                <w:sz w:val="20"/>
              </w:rPr>
              <w:t>15:00</w:t>
            </w:r>
          </w:p>
        </w:tc>
        <w:tc>
          <w:tcPr>
            <w:tcW w:w="809" w:type="dxa"/>
            <w:vMerge w:val="restart"/>
            <w:shd w:val="clear" w:color="auto" w:fill="auto"/>
            <w:textDirection w:val="btLr"/>
            <w:vAlign w:val="center"/>
          </w:tcPr>
          <w:p w:rsidR="00827D71" w:rsidRPr="005D3B4B" w:rsidRDefault="00827D71" w:rsidP="00DA7CAF">
            <w:pPr>
              <w:widowControl/>
              <w:ind w:left="113" w:right="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D3B4B">
              <w:rPr>
                <w:rFonts w:ascii="Arial" w:hAnsi="Arial" w:cs="Arial"/>
                <w:i/>
                <w:sz w:val="22"/>
                <w:szCs w:val="22"/>
              </w:rPr>
              <w:t>Predstavitev najboljših praks z referati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827D71" w:rsidRPr="002D2D1D" w:rsidRDefault="00827D71" w:rsidP="00DA7CAF">
            <w:pPr>
              <w:widowControl/>
              <w:spacing w:line="259" w:lineRule="auto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  <w:r w:rsidRPr="002D2D1D">
              <w:rPr>
                <w:rFonts w:ascii="Arial" w:eastAsiaTheme="minorHAnsi" w:hAnsi="Arial" w:cs="Arial"/>
                <w:sz w:val="22"/>
                <w:szCs w:val="22"/>
              </w:rPr>
              <w:t>Re-procesiranje 3.0 industrije v 4.0 iz vidika organizacije v praktičnem okolju</w:t>
            </w:r>
          </w:p>
          <w:p w:rsidR="00827D71" w:rsidRPr="00E06CF7" w:rsidRDefault="00827D71" w:rsidP="00DA7CAF">
            <w:pPr>
              <w:widowControl/>
              <w:spacing w:line="259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D2D1D">
              <w:rPr>
                <w:rFonts w:ascii="Arial" w:eastAsiaTheme="minorHAnsi" w:hAnsi="Arial" w:cs="Arial"/>
                <w:i/>
                <w:sz w:val="20"/>
              </w:rPr>
              <w:t>dr. Tanja Balažic Peček, Fakulteta za organizacijske  študije,  Novo mesto</w:t>
            </w:r>
          </w:p>
        </w:tc>
      </w:tr>
      <w:tr w:rsidR="00827D71" w:rsidRPr="00561536" w:rsidTr="00DA7CAF">
        <w:trPr>
          <w:cantSplit/>
          <w:trHeight w:val="496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827D71" w:rsidRPr="00DF424F" w:rsidRDefault="00827D71" w:rsidP="00DA7CAF">
            <w:pPr>
              <w:widowControl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09" w:type="dxa"/>
            <w:vMerge/>
            <w:shd w:val="clear" w:color="auto" w:fill="auto"/>
            <w:textDirection w:val="btLr"/>
            <w:vAlign w:val="center"/>
          </w:tcPr>
          <w:p w:rsidR="00827D71" w:rsidRPr="005D3B4B" w:rsidRDefault="00827D71" w:rsidP="00DA7CAF">
            <w:pPr>
              <w:widowControl/>
              <w:ind w:left="113" w:right="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213" w:type="dxa"/>
            <w:shd w:val="clear" w:color="auto" w:fill="auto"/>
            <w:vAlign w:val="center"/>
          </w:tcPr>
          <w:p w:rsidR="00827D71" w:rsidRPr="002D2D1D" w:rsidRDefault="00827D71" w:rsidP="00DA7CAF">
            <w:pPr>
              <w:widowControl/>
              <w:spacing w:line="259" w:lineRule="auto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  <w:r w:rsidRPr="002D2D1D">
              <w:rPr>
                <w:rFonts w:ascii="Arial" w:eastAsiaTheme="minorHAnsi" w:hAnsi="Arial" w:cs="Arial"/>
                <w:sz w:val="22"/>
                <w:szCs w:val="22"/>
              </w:rPr>
              <w:t>Povečanje zahtevnosti proizvodnje in pristop k digitalni transformaciji v podjetju Revoz d.d.</w:t>
            </w:r>
          </w:p>
          <w:p w:rsidR="00827D71" w:rsidRPr="002D2D1D" w:rsidRDefault="00827D71" w:rsidP="00DA7CAF">
            <w:pPr>
              <w:widowControl/>
              <w:spacing w:line="259" w:lineRule="auto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i/>
                <w:sz w:val="20"/>
              </w:rPr>
              <w:t xml:space="preserve">Tomaž Blatnik in </w:t>
            </w:r>
            <w:r w:rsidRPr="00BD1347">
              <w:rPr>
                <w:rFonts w:ascii="Arial" w:eastAsiaTheme="minorHAnsi" w:hAnsi="Arial" w:cs="Arial"/>
                <w:i/>
                <w:sz w:val="20"/>
              </w:rPr>
              <w:t>Andrej G</w:t>
            </w:r>
            <w:r>
              <w:rPr>
                <w:rFonts w:ascii="Arial" w:eastAsiaTheme="minorHAnsi" w:hAnsi="Arial" w:cs="Arial"/>
                <w:i/>
                <w:sz w:val="20"/>
              </w:rPr>
              <w:t>orenc, Revoz d.d.</w:t>
            </w:r>
          </w:p>
        </w:tc>
      </w:tr>
      <w:tr w:rsidR="00827D71" w:rsidRPr="00561536" w:rsidTr="00DA7CAF">
        <w:trPr>
          <w:cantSplit/>
          <w:trHeight w:val="390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827D71" w:rsidRPr="00DF424F" w:rsidRDefault="00827D71" w:rsidP="00DA7CAF">
            <w:pPr>
              <w:widowControl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09" w:type="dxa"/>
            <w:vMerge/>
            <w:shd w:val="clear" w:color="auto" w:fill="auto"/>
            <w:textDirection w:val="btLr"/>
            <w:vAlign w:val="center"/>
          </w:tcPr>
          <w:p w:rsidR="00827D71" w:rsidRPr="005D3B4B" w:rsidRDefault="00827D71" w:rsidP="00DA7CAF">
            <w:pPr>
              <w:widowControl/>
              <w:ind w:left="113" w:right="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213" w:type="dxa"/>
            <w:shd w:val="clear" w:color="auto" w:fill="auto"/>
            <w:vAlign w:val="center"/>
          </w:tcPr>
          <w:p w:rsidR="00827D71" w:rsidRPr="002D2D1D" w:rsidRDefault="00827D71" w:rsidP="00DA7CAF">
            <w:pPr>
              <w:widowControl/>
              <w:spacing w:line="259" w:lineRule="auto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  <w:r w:rsidRPr="002D2D1D">
              <w:rPr>
                <w:rFonts w:ascii="Arial" w:eastAsiaTheme="minorHAnsi" w:hAnsi="Arial" w:cs="Arial"/>
                <w:sz w:val="22"/>
                <w:szCs w:val="22"/>
              </w:rPr>
              <w:t xml:space="preserve">Obogatena resničnost, ki je uporabna že danes </w:t>
            </w:r>
          </w:p>
          <w:p w:rsidR="00827D71" w:rsidRPr="002D2D1D" w:rsidRDefault="00827D71" w:rsidP="00DA7CAF">
            <w:pPr>
              <w:widowControl/>
              <w:spacing w:line="259" w:lineRule="auto"/>
              <w:ind w:right="1559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  <w:r w:rsidRPr="002D2D1D">
              <w:rPr>
                <w:rFonts w:ascii="Arial" w:eastAsiaTheme="minorHAnsi" w:hAnsi="Arial" w:cs="Arial"/>
                <w:i/>
                <w:sz w:val="20"/>
              </w:rPr>
              <w:t>mag. Primož Sevčnikar, TROIA d.o.o</w:t>
            </w:r>
          </w:p>
        </w:tc>
      </w:tr>
      <w:tr w:rsidR="00827D71" w:rsidRPr="00561536" w:rsidTr="00DA7CAF">
        <w:trPr>
          <w:cantSplit/>
          <w:trHeight w:val="978"/>
          <w:jc w:val="center"/>
        </w:trPr>
        <w:tc>
          <w:tcPr>
            <w:tcW w:w="741" w:type="dxa"/>
            <w:vMerge/>
            <w:shd w:val="clear" w:color="auto" w:fill="auto"/>
            <w:vAlign w:val="center"/>
          </w:tcPr>
          <w:p w:rsidR="00827D71" w:rsidRPr="00DF424F" w:rsidRDefault="00827D71" w:rsidP="00DA7CAF">
            <w:pPr>
              <w:widowControl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09" w:type="dxa"/>
            <w:vMerge/>
            <w:shd w:val="clear" w:color="auto" w:fill="auto"/>
            <w:textDirection w:val="btLr"/>
            <w:vAlign w:val="center"/>
          </w:tcPr>
          <w:p w:rsidR="00827D71" w:rsidRPr="005D3B4B" w:rsidRDefault="00827D71" w:rsidP="00DA7CAF">
            <w:pPr>
              <w:widowControl/>
              <w:ind w:left="113" w:right="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213" w:type="dxa"/>
            <w:shd w:val="clear" w:color="auto" w:fill="auto"/>
            <w:vAlign w:val="center"/>
          </w:tcPr>
          <w:p w:rsidR="00827D71" w:rsidRPr="002D2D1D" w:rsidRDefault="00827D71" w:rsidP="00DA7CAF">
            <w:pPr>
              <w:widowControl/>
              <w:spacing w:line="259" w:lineRule="auto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  <w:r w:rsidRPr="002D2D1D">
              <w:rPr>
                <w:rFonts w:ascii="Arial" w:eastAsiaTheme="minorHAnsi" w:hAnsi="Arial" w:cs="Arial"/>
                <w:sz w:val="22"/>
                <w:szCs w:val="22"/>
              </w:rPr>
              <w:t>Kompetence za tovarne prihodnosti – primer delavnic »Digitalna preobrazba v praksi«</w:t>
            </w:r>
          </w:p>
          <w:p w:rsidR="00827D71" w:rsidRPr="002D2D1D" w:rsidRDefault="00827D71" w:rsidP="00DA7CAF">
            <w:pPr>
              <w:widowControl/>
              <w:spacing w:line="259" w:lineRule="auto"/>
              <w:jc w:val="left"/>
              <w:rPr>
                <w:rFonts w:ascii="Arial" w:eastAsiaTheme="minorHAnsi" w:hAnsi="Arial" w:cs="Arial"/>
                <w:sz w:val="22"/>
                <w:szCs w:val="22"/>
              </w:rPr>
            </w:pPr>
            <w:r w:rsidRPr="005D3B4B">
              <w:rPr>
                <w:rFonts w:ascii="Arial" w:eastAsiaTheme="minorHAnsi" w:hAnsi="Arial" w:cs="Arial"/>
                <w:i/>
                <w:sz w:val="20"/>
              </w:rPr>
              <w:t>dr. Janez Bešter in</w:t>
            </w:r>
            <w:r w:rsidRPr="005D3B4B">
              <w:rPr>
                <w:rFonts w:ascii="Arial" w:hAnsi="Arial" w:cs="Arial"/>
                <w:i/>
                <w:sz w:val="20"/>
              </w:rPr>
              <w:t xml:space="preserve"> </w:t>
            </w:r>
            <w:r w:rsidRPr="005D3B4B">
              <w:rPr>
                <w:rFonts w:ascii="Arial" w:eastAsiaTheme="minorHAnsi" w:hAnsi="Arial" w:cs="Arial"/>
                <w:i/>
                <w:sz w:val="20"/>
              </w:rPr>
              <w:t xml:space="preserve">dr. Andrej Kos , Fakulteta za elektrotehniko - Univerza v Ljubljani;  </w:t>
            </w:r>
            <w:r w:rsidRPr="005D3B4B">
              <w:rPr>
                <w:rFonts w:ascii="Arial" w:hAnsi="Arial" w:cs="Arial"/>
                <w:i/>
                <w:sz w:val="20"/>
              </w:rPr>
              <w:t>Goran Tomšič, Komunikator d.o.o.; mag. Marko Bohar in dr. Marjan Rihar, Gospodarska zbornica Slovenije; mag. Aleš Dremel, Center za poslovno usposabljanje</w:t>
            </w:r>
          </w:p>
        </w:tc>
      </w:tr>
      <w:bookmarkEnd w:id="0"/>
    </w:tbl>
    <w:p w:rsidR="00827D71" w:rsidRDefault="00827D71"/>
    <w:sectPr w:rsidR="00827D71" w:rsidSect="00DF4D50">
      <w:headerReference w:type="default" r:id="rId6"/>
      <w:pgSz w:w="11906" w:h="16838"/>
      <w:pgMar w:top="255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D50" w:rsidRDefault="00DF4D50" w:rsidP="00DF4D50">
      <w:r>
        <w:separator/>
      </w:r>
    </w:p>
  </w:endnote>
  <w:endnote w:type="continuationSeparator" w:id="0">
    <w:p w:rsidR="00DF4D50" w:rsidRDefault="00DF4D50" w:rsidP="00DF4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D50" w:rsidRDefault="00DF4D50" w:rsidP="00DF4D50">
      <w:r>
        <w:separator/>
      </w:r>
    </w:p>
  </w:footnote>
  <w:footnote w:type="continuationSeparator" w:id="0">
    <w:p w:rsidR="00DF4D50" w:rsidRDefault="00DF4D50" w:rsidP="00DF4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D50" w:rsidRDefault="00DF4D5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63B2CB37" wp14:editId="5D2AE7D4">
          <wp:simplePos x="0" y="0"/>
          <wp:positionH relativeFrom="column">
            <wp:posOffset>-904875</wp:posOffset>
          </wp:positionH>
          <wp:positionV relativeFrom="paragraph">
            <wp:posOffset>-429260</wp:posOffset>
          </wp:positionV>
          <wp:extent cx="7609840" cy="1892935"/>
          <wp:effectExtent l="0" t="0" r="0" b="0"/>
          <wp:wrapTopAndBottom/>
          <wp:docPr id="52" name="Slika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840" cy="189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17"/>
    <w:rsid w:val="001E52EC"/>
    <w:rsid w:val="002E464D"/>
    <w:rsid w:val="00506A6C"/>
    <w:rsid w:val="00827D71"/>
    <w:rsid w:val="00B15FF9"/>
    <w:rsid w:val="00B91DE1"/>
    <w:rsid w:val="00C52317"/>
    <w:rsid w:val="00D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42BE4-385D-4806-854B-2BA6EC7F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5231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F4D5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F4D50"/>
    <w:rPr>
      <w:rFonts w:ascii="Times New Roman" w:eastAsia="Times New Roman" w:hAnsi="Times New Roman" w:cs="Times New Roman"/>
      <w:sz w:val="24"/>
      <w:szCs w:val="20"/>
    </w:rPr>
  </w:style>
  <w:style w:type="paragraph" w:styleId="Noga">
    <w:name w:val="footer"/>
    <w:basedOn w:val="Navaden"/>
    <w:link w:val="NogaZnak"/>
    <w:uiPriority w:val="99"/>
    <w:unhideWhenUsed/>
    <w:rsid w:val="00DF4D5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F4D5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Rihar</dc:creator>
  <cp:keywords/>
  <dc:description/>
  <cp:lastModifiedBy>Marjan Rihar</cp:lastModifiedBy>
  <cp:revision>2</cp:revision>
  <dcterms:created xsi:type="dcterms:W3CDTF">2018-09-24T09:50:00Z</dcterms:created>
  <dcterms:modified xsi:type="dcterms:W3CDTF">2018-09-24T09:50:00Z</dcterms:modified>
</cp:coreProperties>
</file>